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394" w:rsidRPr="00830394" w:rsidRDefault="00830394" w:rsidP="00830394">
      <w:pPr>
        <w:pStyle w:val="ConsPlusNormal"/>
        <w:jc w:val="right"/>
        <w:outlineLvl w:val="0"/>
        <w:rPr>
          <w:rFonts w:ascii="Times New Roman" w:hAnsi="Times New Roman" w:cs="Times New Roman"/>
          <w:sz w:val="28"/>
          <w:szCs w:val="28"/>
        </w:rPr>
      </w:pPr>
      <w:r w:rsidRPr="00830394">
        <w:rPr>
          <w:rFonts w:ascii="Times New Roman" w:hAnsi="Times New Roman" w:cs="Times New Roman"/>
          <w:sz w:val="28"/>
          <w:szCs w:val="28"/>
        </w:rPr>
        <w:t>Утверждена</w:t>
      </w:r>
    </w:p>
    <w:p w:rsidR="00830394" w:rsidRPr="00830394" w:rsidRDefault="00830394" w:rsidP="00830394">
      <w:pPr>
        <w:pStyle w:val="ConsPlusNormal"/>
        <w:jc w:val="right"/>
        <w:rPr>
          <w:rFonts w:ascii="Times New Roman" w:hAnsi="Times New Roman" w:cs="Times New Roman"/>
          <w:sz w:val="28"/>
          <w:szCs w:val="28"/>
        </w:rPr>
      </w:pPr>
      <w:r w:rsidRPr="00830394">
        <w:rPr>
          <w:rFonts w:ascii="Times New Roman" w:hAnsi="Times New Roman" w:cs="Times New Roman"/>
          <w:sz w:val="28"/>
          <w:szCs w:val="28"/>
        </w:rPr>
        <w:t>Законом</w:t>
      </w:r>
    </w:p>
    <w:p w:rsidR="00830394" w:rsidRPr="00830394" w:rsidRDefault="00830394" w:rsidP="00830394">
      <w:pPr>
        <w:pStyle w:val="ConsPlusNormal"/>
        <w:jc w:val="right"/>
        <w:rPr>
          <w:rFonts w:ascii="Times New Roman" w:hAnsi="Times New Roman" w:cs="Times New Roman"/>
          <w:sz w:val="28"/>
          <w:szCs w:val="28"/>
        </w:rPr>
      </w:pPr>
      <w:r w:rsidRPr="00830394">
        <w:rPr>
          <w:rFonts w:ascii="Times New Roman" w:hAnsi="Times New Roman" w:cs="Times New Roman"/>
          <w:sz w:val="28"/>
          <w:szCs w:val="28"/>
        </w:rPr>
        <w:t>Приморского края</w:t>
      </w:r>
    </w:p>
    <w:p w:rsidR="00830394" w:rsidRPr="00830394" w:rsidRDefault="00830394" w:rsidP="00830394">
      <w:pPr>
        <w:pStyle w:val="ConsPlusNormal"/>
        <w:jc w:val="right"/>
        <w:rPr>
          <w:rFonts w:ascii="Times New Roman" w:hAnsi="Times New Roman" w:cs="Times New Roman"/>
          <w:sz w:val="28"/>
          <w:szCs w:val="28"/>
        </w:rPr>
      </w:pPr>
      <w:r w:rsidRPr="00830394">
        <w:rPr>
          <w:rFonts w:ascii="Times New Roman" w:hAnsi="Times New Roman" w:cs="Times New Roman"/>
          <w:sz w:val="28"/>
          <w:szCs w:val="28"/>
        </w:rPr>
        <w:t>от 23.12.2020 N 976-КЗ</w:t>
      </w:r>
    </w:p>
    <w:p w:rsidR="00830394" w:rsidRPr="00830394" w:rsidRDefault="00830394" w:rsidP="00830394">
      <w:pPr>
        <w:pStyle w:val="ConsPlusNormal"/>
        <w:jc w:val="both"/>
        <w:rPr>
          <w:rFonts w:ascii="Times New Roman" w:hAnsi="Times New Roman" w:cs="Times New Roman"/>
          <w:sz w:val="28"/>
          <w:szCs w:val="28"/>
        </w:rPr>
      </w:pPr>
    </w:p>
    <w:p w:rsidR="00830394" w:rsidRDefault="00986C6D" w:rsidP="00986C6D">
      <w:pPr>
        <w:pStyle w:val="ConsPlusNormal"/>
        <w:jc w:val="center"/>
        <w:rPr>
          <w:rFonts w:ascii="Times New Roman" w:hAnsi="Times New Roman" w:cs="Times New Roman"/>
          <w:b/>
          <w:sz w:val="28"/>
          <w:szCs w:val="28"/>
        </w:rPr>
      </w:pPr>
      <w:r w:rsidRPr="00986C6D">
        <w:rPr>
          <w:rFonts w:ascii="Times New Roman" w:hAnsi="Times New Roman" w:cs="Times New Roman"/>
          <w:b/>
          <w:sz w:val="28"/>
          <w:szCs w:val="28"/>
        </w:rPr>
        <w:t>МЕТОДИКА РАСПРЕДЕЛЕНИЯ МЕЖДУ СЕЛЬСКИМИ И ГОРОДСКИМИ ПОСЕЛЕНИЯМИ, МУНИЦИПАЛЬНЫМИ ОКРУГАМИ, ГОРОДСКИМИ ОКРУГАМИ ПРИМОРСКОГО КРАЯ СУБВЕНЦИИ ИЗ КРАЕВОГО БЮДЖЕТА, ПРЕДОСТАВЛЯЕМОЙ ИЗ ФЕДЕРАЛЬНОГО БЮДЖЕТА НА ОСУЩЕСТВЛЕНИЕ ПОЛНОМОЧИЙ ПО ПЕРВИЧНОМУ ВОИНСКОМУ УЧЕТУ НА ТЕРРИТОРИЯХ, ГДЕ ОТСУТСТВУЮТ ВОЕННЫЕ КОМИССАРИАТЫ</w:t>
      </w:r>
    </w:p>
    <w:p w:rsidR="00986C6D" w:rsidRDefault="00986C6D" w:rsidP="00986C6D">
      <w:pPr>
        <w:pStyle w:val="ConsPlusNormal"/>
        <w:jc w:val="center"/>
        <w:rPr>
          <w:rFonts w:ascii="Times New Roman" w:hAnsi="Times New Roman" w:cs="Times New Roman"/>
          <w:b/>
          <w:sz w:val="28"/>
          <w:szCs w:val="28"/>
        </w:rPr>
      </w:pPr>
    </w:p>
    <w:p w:rsidR="00986C6D" w:rsidRPr="00986C6D" w:rsidRDefault="00986C6D" w:rsidP="00986C6D">
      <w:pPr>
        <w:pStyle w:val="ConsPlusNormal"/>
        <w:jc w:val="center"/>
        <w:rPr>
          <w:rFonts w:ascii="Times New Roman" w:hAnsi="Times New Roman" w:cs="Times New Roman"/>
          <w:b/>
          <w:sz w:val="28"/>
          <w:szCs w:val="28"/>
        </w:rPr>
      </w:pPr>
    </w:p>
    <w:p w:rsidR="00986C6D" w:rsidRPr="00986C6D" w:rsidRDefault="00986C6D" w:rsidP="00986C6D">
      <w:pPr>
        <w:autoSpaceDE w:val="0"/>
        <w:autoSpaceDN w:val="0"/>
        <w:adjustRightInd w:val="0"/>
        <w:spacing w:after="0" w:line="240" w:lineRule="auto"/>
        <w:ind w:firstLine="540"/>
        <w:jc w:val="both"/>
        <w:rPr>
          <w:rFonts w:ascii="Times New Roman" w:hAnsi="Times New Roman" w:cs="Times New Roman"/>
          <w:bCs/>
          <w:sz w:val="28"/>
          <w:szCs w:val="28"/>
        </w:rPr>
      </w:pPr>
      <w:r w:rsidRPr="00986C6D">
        <w:rPr>
          <w:rFonts w:ascii="Times New Roman" w:hAnsi="Times New Roman" w:cs="Times New Roman"/>
          <w:bCs/>
          <w:sz w:val="28"/>
          <w:szCs w:val="28"/>
        </w:rPr>
        <w:t>1. Распределение субвенции сельским и городским поселениям, городским и муниципальным округам Приморского края (далее - муниципальное образование) производится в целях финансирования расходов на осуществление переданных Российской Федерацией органам местного самоуправления сельских и городских поселений, городских и муниципальных округов Приморского края (далее - органы местного самоуправления) государственных полномочий по первичному воинскому учету на территориях, где отсутствуют военные комиссариаты (далее - субвенция).</w:t>
      </w:r>
    </w:p>
    <w:p w:rsidR="00986C6D" w:rsidRPr="00986C6D" w:rsidRDefault="00986C6D" w:rsidP="00986C6D">
      <w:pPr>
        <w:autoSpaceDE w:val="0"/>
        <w:autoSpaceDN w:val="0"/>
        <w:adjustRightInd w:val="0"/>
        <w:spacing w:before="280" w:after="0" w:line="240" w:lineRule="auto"/>
        <w:ind w:firstLine="540"/>
        <w:jc w:val="both"/>
        <w:rPr>
          <w:rFonts w:ascii="Times New Roman" w:hAnsi="Times New Roman" w:cs="Times New Roman"/>
          <w:bCs/>
          <w:sz w:val="28"/>
          <w:szCs w:val="28"/>
        </w:rPr>
      </w:pPr>
      <w:r w:rsidRPr="00986C6D">
        <w:rPr>
          <w:rFonts w:ascii="Times New Roman" w:hAnsi="Times New Roman" w:cs="Times New Roman"/>
          <w:bCs/>
          <w:sz w:val="28"/>
          <w:szCs w:val="28"/>
        </w:rPr>
        <w:t>2. Размер субвенции, предоставляемой муниципальным образованиям, определяется в следующем порядке:</w:t>
      </w:r>
    </w:p>
    <w:p w:rsidR="00986C6D" w:rsidRPr="00986C6D" w:rsidRDefault="00986C6D" w:rsidP="00986C6D">
      <w:pPr>
        <w:autoSpaceDE w:val="0"/>
        <w:autoSpaceDN w:val="0"/>
        <w:adjustRightInd w:val="0"/>
        <w:spacing w:before="280" w:after="0" w:line="240" w:lineRule="auto"/>
        <w:ind w:firstLine="540"/>
        <w:jc w:val="both"/>
        <w:rPr>
          <w:rFonts w:ascii="Times New Roman" w:hAnsi="Times New Roman" w:cs="Times New Roman"/>
          <w:bCs/>
          <w:sz w:val="28"/>
          <w:szCs w:val="28"/>
        </w:rPr>
      </w:pPr>
      <w:r w:rsidRPr="00986C6D">
        <w:rPr>
          <w:rFonts w:ascii="Times New Roman" w:hAnsi="Times New Roman" w:cs="Times New Roman"/>
          <w:bCs/>
          <w:sz w:val="28"/>
          <w:szCs w:val="28"/>
        </w:rPr>
        <w:t>1) для каждого муниципального образования затраты на содержание одного военно-учетного работника (</w:t>
      </w:r>
      <w:proofErr w:type="spellStart"/>
      <w:r w:rsidRPr="00986C6D">
        <w:rPr>
          <w:rFonts w:ascii="Times New Roman" w:hAnsi="Times New Roman" w:cs="Times New Roman"/>
          <w:bCs/>
          <w:sz w:val="28"/>
          <w:szCs w:val="28"/>
        </w:rPr>
        <w:t>Si</w:t>
      </w:r>
      <w:proofErr w:type="spellEnd"/>
      <w:r w:rsidRPr="00986C6D">
        <w:rPr>
          <w:rFonts w:ascii="Times New Roman" w:hAnsi="Times New Roman" w:cs="Times New Roman"/>
          <w:bCs/>
          <w:sz w:val="28"/>
          <w:szCs w:val="28"/>
        </w:rPr>
        <w:t>) органа местного самоуправления определяются по следующей формуле:</w:t>
      </w:r>
    </w:p>
    <w:p w:rsidR="00986C6D" w:rsidRPr="00986C6D" w:rsidRDefault="00986C6D" w:rsidP="00986C6D">
      <w:pPr>
        <w:autoSpaceDE w:val="0"/>
        <w:autoSpaceDN w:val="0"/>
        <w:adjustRightInd w:val="0"/>
        <w:spacing w:after="0" w:line="240" w:lineRule="auto"/>
        <w:jc w:val="both"/>
        <w:outlineLvl w:val="0"/>
        <w:rPr>
          <w:rFonts w:ascii="Times New Roman" w:hAnsi="Times New Roman" w:cs="Times New Roman"/>
          <w:bCs/>
          <w:sz w:val="28"/>
          <w:szCs w:val="28"/>
        </w:rPr>
      </w:pPr>
    </w:p>
    <w:p w:rsidR="00986C6D" w:rsidRPr="00986C6D" w:rsidRDefault="00986C6D" w:rsidP="00986C6D">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r w:rsidRPr="00986C6D">
        <w:rPr>
          <w:rFonts w:ascii="Times New Roman" w:hAnsi="Times New Roman" w:cs="Times New Roman"/>
          <w:bCs/>
          <w:sz w:val="28"/>
          <w:szCs w:val="28"/>
        </w:rPr>
        <w:t>Si</w:t>
      </w:r>
      <w:proofErr w:type="spellEnd"/>
      <w:r w:rsidRPr="00986C6D">
        <w:rPr>
          <w:rFonts w:ascii="Times New Roman" w:hAnsi="Times New Roman" w:cs="Times New Roman"/>
          <w:bCs/>
          <w:sz w:val="28"/>
          <w:szCs w:val="28"/>
        </w:rPr>
        <w:t xml:space="preserve"> = S </w:t>
      </w:r>
      <w:proofErr w:type="spellStart"/>
      <w:r w:rsidRPr="00986C6D">
        <w:rPr>
          <w:rFonts w:ascii="Times New Roman" w:hAnsi="Times New Roman" w:cs="Times New Roman"/>
          <w:bCs/>
          <w:sz w:val="28"/>
          <w:szCs w:val="28"/>
        </w:rPr>
        <w:t>зп</w:t>
      </w:r>
      <w:proofErr w:type="spellEnd"/>
      <w:r w:rsidRPr="00986C6D">
        <w:rPr>
          <w:rFonts w:ascii="Times New Roman" w:hAnsi="Times New Roman" w:cs="Times New Roman"/>
          <w:bCs/>
          <w:sz w:val="28"/>
          <w:szCs w:val="28"/>
        </w:rPr>
        <w:t xml:space="preserve"> + S аренда + S связь + S </w:t>
      </w:r>
      <w:proofErr w:type="spellStart"/>
      <w:r w:rsidRPr="00986C6D">
        <w:rPr>
          <w:rFonts w:ascii="Times New Roman" w:hAnsi="Times New Roman" w:cs="Times New Roman"/>
          <w:bCs/>
          <w:sz w:val="28"/>
          <w:szCs w:val="28"/>
        </w:rPr>
        <w:t>трансп</w:t>
      </w:r>
      <w:proofErr w:type="spellEnd"/>
      <w:r w:rsidRPr="00986C6D">
        <w:rPr>
          <w:rFonts w:ascii="Times New Roman" w:hAnsi="Times New Roman" w:cs="Times New Roman"/>
          <w:bCs/>
          <w:sz w:val="28"/>
          <w:szCs w:val="28"/>
        </w:rPr>
        <w:t xml:space="preserve"> +</w:t>
      </w:r>
    </w:p>
    <w:p w:rsidR="00986C6D" w:rsidRPr="00986C6D" w:rsidRDefault="00986C6D" w:rsidP="00986C6D">
      <w:pPr>
        <w:autoSpaceDE w:val="0"/>
        <w:autoSpaceDN w:val="0"/>
        <w:adjustRightInd w:val="0"/>
        <w:spacing w:before="280" w:after="0" w:line="240" w:lineRule="auto"/>
        <w:ind w:firstLine="540"/>
        <w:jc w:val="both"/>
        <w:rPr>
          <w:rFonts w:ascii="Times New Roman" w:hAnsi="Times New Roman" w:cs="Times New Roman"/>
          <w:bCs/>
          <w:sz w:val="28"/>
          <w:szCs w:val="28"/>
        </w:rPr>
      </w:pPr>
      <w:r w:rsidRPr="00986C6D">
        <w:rPr>
          <w:rFonts w:ascii="Times New Roman" w:hAnsi="Times New Roman" w:cs="Times New Roman"/>
          <w:bCs/>
          <w:sz w:val="28"/>
          <w:szCs w:val="28"/>
        </w:rPr>
        <w:t xml:space="preserve">+ S ком. </w:t>
      </w:r>
      <w:proofErr w:type="spellStart"/>
      <w:r w:rsidRPr="00986C6D">
        <w:rPr>
          <w:rFonts w:ascii="Times New Roman" w:hAnsi="Times New Roman" w:cs="Times New Roman"/>
          <w:bCs/>
          <w:sz w:val="28"/>
          <w:szCs w:val="28"/>
        </w:rPr>
        <w:t>расх</w:t>
      </w:r>
      <w:proofErr w:type="spellEnd"/>
      <w:r w:rsidRPr="00986C6D">
        <w:rPr>
          <w:rFonts w:ascii="Times New Roman" w:hAnsi="Times New Roman" w:cs="Times New Roman"/>
          <w:bCs/>
          <w:sz w:val="28"/>
          <w:szCs w:val="28"/>
        </w:rPr>
        <w:t xml:space="preserve"> + S ком. </w:t>
      </w:r>
      <w:proofErr w:type="spellStart"/>
      <w:r w:rsidRPr="00986C6D">
        <w:rPr>
          <w:rFonts w:ascii="Times New Roman" w:hAnsi="Times New Roman" w:cs="Times New Roman"/>
          <w:bCs/>
          <w:sz w:val="28"/>
          <w:szCs w:val="28"/>
        </w:rPr>
        <w:t>усл</w:t>
      </w:r>
      <w:proofErr w:type="spellEnd"/>
      <w:r w:rsidRPr="00986C6D">
        <w:rPr>
          <w:rFonts w:ascii="Times New Roman" w:hAnsi="Times New Roman" w:cs="Times New Roman"/>
          <w:bCs/>
          <w:sz w:val="28"/>
          <w:szCs w:val="28"/>
        </w:rPr>
        <w:t xml:space="preserve"> + S мат. </w:t>
      </w:r>
      <w:proofErr w:type="spellStart"/>
      <w:r w:rsidRPr="00986C6D">
        <w:rPr>
          <w:rFonts w:ascii="Times New Roman" w:hAnsi="Times New Roman" w:cs="Times New Roman"/>
          <w:bCs/>
          <w:sz w:val="28"/>
          <w:szCs w:val="28"/>
        </w:rPr>
        <w:t>обесп</w:t>
      </w:r>
      <w:proofErr w:type="spellEnd"/>
      <w:r w:rsidRPr="00986C6D">
        <w:rPr>
          <w:rFonts w:ascii="Times New Roman" w:hAnsi="Times New Roman" w:cs="Times New Roman"/>
          <w:bCs/>
          <w:sz w:val="28"/>
          <w:szCs w:val="28"/>
        </w:rPr>
        <w:t>, где:</w:t>
      </w:r>
    </w:p>
    <w:p w:rsidR="00986C6D" w:rsidRPr="00986C6D" w:rsidRDefault="00986C6D" w:rsidP="00986C6D">
      <w:pPr>
        <w:autoSpaceDE w:val="0"/>
        <w:autoSpaceDN w:val="0"/>
        <w:adjustRightInd w:val="0"/>
        <w:spacing w:after="0" w:line="240" w:lineRule="auto"/>
        <w:jc w:val="both"/>
        <w:rPr>
          <w:rFonts w:ascii="Times New Roman" w:hAnsi="Times New Roman" w:cs="Times New Roman"/>
          <w:bCs/>
          <w:sz w:val="28"/>
          <w:szCs w:val="28"/>
        </w:rPr>
      </w:pPr>
    </w:p>
    <w:p w:rsidR="00986C6D" w:rsidRPr="00986C6D" w:rsidRDefault="00986C6D" w:rsidP="00986C6D">
      <w:pPr>
        <w:autoSpaceDE w:val="0"/>
        <w:autoSpaceDN w:val="0"/>
        <w:adjustRightInd w:val="0"/>
        <w:spacing w:after="0" w:line="240" w:lineRule="auto"/>
        <w:ind w:firstLine="540"/>
        <w:jc w:val="both"/>
        <w:rPr>
          <w:rFonts w:ascii="Times New Roman" w:hAnsi="Times New Roman" w:cs="Times New Roman"/>
          <w:bCs/>
          <w:sz w:val="28"/>
          <w:szCs w:val="28"/>
        </w:rPr>
      </w:pPr>
      <w:r w:rsidRPr="00986C6D">
        <w:rPr>
          <w:rFonts w:ascii="Times New Roman" w:hAnsi="Times New Roman" w:cs="Times New Roman"/>
          <w:bCs/>
          <w:sz w:val="28"/>
          <w:szCs w:val="28"/>
        </w:rPr>
        <w:t xml:space="preserve">S </w:t>
      </w:r>
      <w:proofErr w:type="spellStart"/>
      <w:r w:rsidRPr="00986C6D">
        <w:rPr>
          <w:rFonts w:ascii="Times New Roman" w:hAnsi="Times New Roman" w:cs="Times New Roman"/>
          <w:bCs/>
          <w:sz w:val="28"/>
          <w:szCs w:val="28"/>
        </w:rPr>
        <w:t>зп</w:t>
      </w:r>
      <w:proofErr w:type="spellEnd"/>
      <w:r w:rsidRPr="00986C6D">
        <w:rPr>
          <w:rFonts w:ascii="Times New Roman" w:hAnsi="Times New Roman" w:cs="Times New Roman"/>
          <w:bCs/>
          <w:sz w:val="28"/>
          <w:szCs w:val="28"/>
        </w:rPr>
        <w:t xml:space="preserve"> - расходы на оплату труда военно-учетных работников, включая начисления на фонд оплаты труда;</w:t>
      </w:r>
    </w:p>
    <w:p w:rsidR="00986C6D" w:rsidRPr="00986C6D" w:rsidRDefault="00986C6D" w:rsidP="00986C6D">
      <w:pPr>
        <w:autoSpaceDE w:val="0"/>
        <w:autoSpaceDN w:val="0"/>
        <w:adjustRightInd w:val="0"/>
        <w:spacing w:before="280" w:after="0" w:line="240" w:lineRule="auto"/>
        <w:ind w:firstLine="540"/>
        <w:jc w:val="both"/>
        <w:rPr>
          <w:rFonts w:ascii="Times New Roman" w:hAnsi="Times New Roman" w:cs="Times New Roman"/>
          <w:bCs/>
          <w:sz w:val="28"/>
          <w:szCs w:val="28"/>
        </w:rPr>
      </w:pPr>
      <w:r w:rsidRPr="00986C6D">
        <w:rPr>
          <w:rFonts w:ascii="Times New Roman" w:hAnsi="Times New Roman" w:cs="Times New Roman"/>
          <w:bCs/>
          <w:sz w:val="28"/>
          <w:szCs w:val="28"/>
        </w:rPr>
        <w:t>S аренда - расходы на оплату аренды помещений;</w:t>
      </w:r>
    </w:p>
    <w:p w:rsidR="00986C6D" w:rsidRPr="00986C6D" w:rsidRDefault="00986C6D" w:rsidP="00986C6D">
      <w:pPr>
        <w:autoSpaceDE w:val="0"/>
        <w:autoSpaceDN w:val="0"/>
        <w:adjustRightInd w:val="0"/>
        <w:spacing w:before="280" w:after="0" w:line="240" w:lineRule="auto"/>
        <w:ind w:firstLine="540"/>
        <w:jc w:val="both"/>
        <w:rPr>
          <w:rFonts w:ascii="Times New Roman" w:hAnsi="Times New Roman" w:cs="Times New Roman"/>
          <w:bCs/>
          <w:sz w:val="28"/>
          <w:szCs w:val="28"/>
        </w:rPr>
      </w:pPr>
      <w:r w:rsidRPr="00986C6D">
        <w:rPr>
          <w:rFonts w:ascii="Times New Roman" w:hAnsi="Times New Roman" w:cs="Times New Roman"/>
          <w:bCs/>
          <w:sz w:val="28"/>
          <w:szCs w:val="28"/>
        </w:rPr>
        <w:t>S связь - расходы на оплату услуг связи;</w:t>
      </w:r>
    </w:p>
    <w:p w:rsidR="00986C6D" w:rsidRPr="00986C6D" w:rsidRDefault="00986C6D" w:rsidP="00986C6D">
      <w:pPr>
        <w:autoSpaceDE w:val="0"/>
        <w:autoSpaceDN w:val="0"/>
        <w:adjustRightInd w:val="0"/>
        <w:spacing w:before="280" w:after="0" w:line="240" w:lineRule="auto"/>
        <w:ind w:firstLine="540"/>
        <w:jc w:val="both"/>
        <w:rPr>
          <w:rFonts w:ascii="Times New Roman" w:hAnsi="Times New Roman" w:cs="Times New Roman"/>
          <w:bCs/>
          <w:sz w:val="28"/>
          <w:szCs w:val="28"/>
        </w:rPr>
      </w:pPr>
      <w:r w:rsidRPr="00986C6D">
        <w:rPr>
          <w:rFonts w:ascii="Times New Roman" w:hAnsi="Times New Roman" w:cs="Times New Roman"/>
          <w:bCs/>
          <w:sz w:val="28"/>
          <w:szCs w:val="28"/>
        </w:rPr>
        <w:t xml:space="preserve">S </w:t>
      </w:r>
      <w:proofErr w:type="spellStart"/>
      <w:r w:rsidRPr="00986C6D">
        <w:rPr>
          <w:rFonts w:ascii="Times New Roman" w:hAnsi="Times New Roman" w:cs="Times New Roman"/>
          <w:bCs/>
          <w:sz w:val="28"/>
          <w:szCs w:val="28"/>
        </w:rPr>
        <w:t>трансп</w:t>
      </w:r>
      <w:proofErr w:type="spellEnd"/>
      <w:r w:rsidRPr="00986C6D">
        <w:rPr>
          <w:rFonts w:ascii="Times New Roman" w:hAnsi="Times New Roman" w:cs="Times New Roman"/>
          <w:bCs/>
          <w:sz w:val="28"/>
          <w:szCs w:val="28"/>
        </w:rPr>
        <w:t xml:space="preserve"> - расходы на оплату транспортных услуг;</w:t>
      </w:r>
    </w:p>
    <w:p w:rsidR="00986C6D" w:rsidRPr="00986C6D" w:rsidRDefault="00986C6D" w:rsidP="00986C6D">
      <w:pPr>
        <w:autoSpaceDE w:val="0"/>
        <w:autoSpaceDN w:val="0"/>
        <w:adjustRightInd w:val="0"/>
        <w:spacing w:before="280" w:after="0" w:line="240" w:lineRule="auto"/>
        <w:ind w:firstLine="540"/>
        <w:jc w:val="both"/>
        <w:rPr>
          <w:rFonts w:ascii="Times New Roman" w:hAnsi="Times New Roman" w:cs="Times New Roman"/>
          <w:bCs/>
          <w:sz w:val="28"/>
          <w:szCs w:val="28"/>
        </w:rPr>
      </w:pPr>
      <w:r w:rsidRPr="00986C6D">
        <w:rPr>
          <w:rFonts w:ascii="Times New Roman" w:hAnsi="Times New Roman" w:cs="Times New Roman"/>
          <w:bCs/>
          <w:sz w:val="28"/>
          <w:szCs w:val="28"/>
        </w:rPr>
        <w:t xml:space="preserve">S ком. </w:t>
      </w:r>
      <w:proofErr w:type="spellStart"/>
      <w:r w:rsidRPr="00986C6D">
        <w:rPr>
          <w:rFonts w:ascii="Times New Roman" w:hAnsi="Times New Roman" w:cs="Times New Roman"/>
          <w:bCs/>
          <w:sz w:val="28"/>
          <w:szCs w:val="28"/>
        </w:rPr>
        <w:t>расх</w:t>
      </w:r>
      <w:proofErr w:type="spellEnd"/>
      <w:r w:rsidRPr="00986C6D">
        <w:rPr>
          <w:rFonts w:ascii="Times New Roman" w:hAnsi="Times New Roman" w:cs="Times New Roman"/>
          <w:bCs/>
          <w:sz w:val="28"/>
          <w:szCs w:val="28"/>
        </w:rPr>
        <w:t xml:space="preserve"> - командировочные расходы;</w:t>
      </w:r>
    </w:p>
    <w:p w:rsidR="00986C6D" w:rsidRPr="00986C6D" w:rsidRDefault="00986C6D" w:rsidP="00986C6D">
      <w:pPr>
        <w:widowControl w:val="0"/>
        <w:autoSpaceDE w:val="0"/>
        <w:autoSpaceDN w:val="0"/>
        <w:adjustRightInd w:val="0"/>
        <w:spacing w:before="280" w:after="0" w:line="240" w:lineRule="auto"/>
        <w:ind w:firstLine="539"/>
        <w:jc w:val="both"/>
        <w:rPr>
          <w:rFonts w:ascii="Times New Roman" w:hAnsi="Times New Roman" w:cs="Times New Roman"/>
          <w:bCs/>
          <w:sz w:val="28"/>
          <w:szCs w:val="28"/>
        </w:rPr>
      </w:pPr>
      <w:r w:rsidRPr="00986C6D">
        <w:rPr>
          <w:rFonts w:ascii="Times New Roman" w:hAnsi="Times New Roman" w:cs="Times New Roman"/>
          <w:bCs/>
          <w:sz w:val="28"/>
          <w:szCs w:val="28"/>
        </w:rPr>
        <w:t xml:space="preserve">S ком. </w:t>
      </w:r>
      <w:proofErr w:type="spellStart"/>
      <w:r w:rsidRPr="00986C6D">
        <w:rPr>
          <w:rFonts w:ascii="Times New Roman" w:hAnsi="Times New Roman" w:cs="Times New Roman"/>
          <w:bCs/>
          <w:sz w:val="28"/>
          <w:szCs w:val="28"/>
        </w:rPr>
        <w:t>усл</w:t>
      </w:r>
      <w:proofErr w:type="spellEnd"/>
      <w:r w:rsidRPr="00986C6D">
        <w:rPr>
          <w:rFonts w:ascii="Times New Roman" w:hAnsi="Times New Roman" w:cs="Times New Roman"/>
          <w:bCs/>
          <w:sz w:val="28"/>
          <w:szCs w:val="28"/>
        </w:rPr>
        <w:t xml:space="preserve"> - расходы на оплату коммунальных услуг;</w:t>
      </w:r>
    </w:p>
    <w:p w:rsidR="00986C6D" w:rsidRPr="00986C6D" w:rsidRDefault="00986C6D" w:rsidP="00986C6D">
      <w:pPr>
        <w:widowControl w:val="0"/>
        <w:autoSpaceDE w:val="0"/>
        <w:autoSpaceDN w:val="0"/>
        <w:adjustRightInd w:val="0"/>
        <w:spacing w:before="280" w:after="0" w:line="240" w:lineRule="auto"/>
        <w:ind w:firstLine="539"/>
        <w:jc w:val="both"/>
        <w:rPr>
          <w:rFonts w:ascii="Times New Roman" w:hAnsi="Times New Roman" w:cs="Times New Roman"/>
          <w:bCs/>
          <w:sz w:val="28"/>
          <w:szCs w:val="28"/>
        </w:rPr>
      </w:pPr>
      <w:r w:rsidRPr="00986C6D">
        <w:rPr>
          <w:rFonts w:ascii="Times New Roman" w:hAnsi="Times New Roman" w:cs="Times New Roman"/>
          <w:bCs/>
          <w:sz w:val="28"/>
          <w:szCs w:val="28"/>
        </w:rPr>
        <w:t xml:space="preserve">S мат. </w:t>
      </w:r>
      <w:proofErr w:type="spellStart"/>
      <w:r w:rsidRPr="00986C6D">
        <w:rPr>
          <w:rFonts w:ascii="Times New Roman" w:hAnsi="Times New Roman" w:cs="Times New Roman"/>
          <w:bCs/>
          <w:sz w:val="28"/>
          <w:szCs w:val="28"/>
        </w:rPr>
        <w:t>обесп</w:t>
      </w:r>
      <w:proofErr w:type="spellEnd"/>
      <w:r w:rsidRPr="00986C6D">
        <w:rPr>
          <w:rFonts w:ascii="Times New Roman" w:hAnsi="Times New Roman" w:cs="Times New Roman"/>
          <w:bCs/>
          <w:sz w:val="28"/>
          <w:szCs w:val="28"/>
        </w:rPr>
        <w:t xml:space="preserve"> - расходы на обеспечение мебелью, инвентарем, оргтехникой, средствами связи, расходными материалами;</w:t>
      </w:r>
    </w:p>
    <w:p w:rsidR="00986C6D" w:rsidRPr="00986C6D" w:rsidRDefault="00986C6D" w:rsidP="00986C6D">
      <w:pPr>
        <w:autoSpaceDE w:val="0"/>
        <w:autoSpaceDN w:val="0"/>
        <w:adjustRightInd w:val="0"/>
        <w:spacing w:before="280" w:after="0" w:line="240" w:lineRule="auto"/>
        <w:ind w:firstLine="540"/>
        <w:jc w:val="both"/>
        <w:rPr>
          <w:rFonts w:ascii="Times New Roman" w:hAnsi="Times New Roman" w:cs="Times New Roman"/>
          <w:bCs/>
          <w:sz w:val="28"/>
          <w:szCs w:val="28"/>
        </w:rPr>
      </w:pPr>
      <w:r w:rsidRPr="00986C6D">
        <w:rPr>
          <w:rFonts w:ascii="Times New Roman" w:hAnsi="Times New Roman" w:cs="Times New Roman"/>
          <w:bCs/>
          <w:sz w:val="28"/>
          <w:szCs w:val="28"/>
        </w:rPr>
        <w:t xml:space="preserve">2) количество военно-учетных работников (N </w:t>
      </w:r>
      <w:proofErr w:type="spellStart"/>
      <w:r w:rsidRPr="00986C6D">
        <w:rPr>
          <w:rFonts w:ascii="Times New Roman" w:hAnsi="Times New Roman" w:cs="Times New Roman"/>
          <w:bCs/>
          <w:sz w:val="28"/>
          <w:szCs w:val="28"/>
        </w:rPr>
        <w:t>освобi</w:t>
      </w:r>
      <w:proofErr w:type="spellEnd"/>
      <w:r w:rsidRPr="00986C6D">
        <w:rPr>
          <w:rFonts w:ascii="Times New Roman" w:hAnsi="Times New Roman" w:cs="Times New Roman"/>
          <w:bCs/>
          <w:sz w:val="28"/>
          <w:szCs w:val="28"/>
        </w:rPr>
        <w:t xml:space="preserve">) и работников, осуществляющих работу по воинскому учету в органе местного самоуправления по совместительству (N </w:t>
      </w:r>
      <w:proofErr w:type="spellStart"/>
      <w:r w:rsidRPr="00986C6D">
        <w:rPr>
          <w:rFonts w:ascii="Times New Roman" w:hAnsi="Times New Roman" w:cs="Times New Roman"/>
          <w:bCs/>
          <w:sz w:val="28"/>
          <w:szCs w:val="28"/>
        </w:rPr>
        <w:t>совмi</w:t>
      </w:r>
      <w:proofErr w:type="spellEnd"/>
      <w:r w:rsidRPr="00986C6D">
        <w:rPr>
          <w:rFonts w:ascii="Times New Roman" w:hAnsi="Times New Roman" w:cs="Times New Roman"/>
          <w:bCs/>
          <w:sz w:val="28"/>
          <w:szCs w:val="28"/>
        </w:rPr>
        <w:t xml:space="preserve">), определяется на основании сведений, поступивших из военного комиссариата и органов местного самоуправления, исходя из норм определения количества военно-учетных работников, установленных </w:t>
      </w:r>
      <w:hyperlink r:id="rId6" w:history="1">
        <w:r w:rsidRPr="00986C6D">
          <w:rPr>
            <w:rFonts w:ascii="Times New Roman" w:hAnsi="Times New Roman" w:cs="Times New Roman"/>
            <w:bCs/>
            <w:sz w:val="28"/>
            <w:szCs w:val="28"/>
          </w:rPr>
          <w:t>Положением</w:t>
        </w:r>
      </w:hyperlink>
      <w:r w:rsidRPr="00986C6D">
        <w:rPr>
          <w:rFonts w:ascii="Times New Roman" w:hAnsi="Times New Roman" w:cs="Times New Roman"/>
          <w:bCs/>
          <w:sz w:val="28"/>
          <w:szCs w:val="28"/>
        </w:rPr>
        <w:t xml:space="preserve"> о воинском учете, утвержденным Постановлением Правительства Российской Федерации от 27 ноября 2006 года N 719;</w:t>
      </w:r>
    </w:p>
    <w:p w:rsidR="00986C6D" w:rsidRPr="00986C6D" w:rsidRDefault="00986C6D" w:rsidP="00986C6D">
      <w:pPr>
        <w:autoSpaceDE w:val="0"/>
        <w:autoSpaceDN w:val="0"/>
        <w:adjustRightInd w:val="0"/>
        <w:spacing w:before="280" w:after="0" w:line="240" w:lineRule="auto"/>
        <w:ind w:firstLine="540"/>
        <w:jc w:val="both"/>
        <w:rPr>
          <w:rFonts w:ascii="Times New Roman" w:hAnsi="Times New Roman" w:cs="Times New Roman"/>
          <w:bCs/>
          <w:sz w:val="28"/>
          <w:szCs w:val="28"/>
        </w:rPr>
      </w:pPr>
      <w:r w:rsidRPr="00986C6D">
        <w:rPr>
          <w:rFonts w:ascii="Times New Roman" w:hAnsi="Times New Roman" w:cs="Times New Roman"/>
          <w:bCs/>
          <w:sz w:val="28"/>
          <w:szCs w:val="28"/>
        </w:rPr>
        <w:t xml:space="preserve">3) с учетом положений </w:t>
      </w:r>
      <w:hyperlink r:id="rId7" w:history="1">
        <w:r w:rsidRPr="00986C6D">
          <w:rPr>
            <w:rFonts w:ascii="Times New Roman" w:hAnsi="Times New Roman" w:cs="Times New Roman"/>
            <w:bCs/>
            <w:sz w:val="28"/>
            <w:szCs w:val="28"/>
          </w:rPr>
          <w:t>Методики</w:t>
        </w:r>
      </w:hyperlink>
      <w:r w:rsidRPr="00986C6D">
        <w:rPr>
          <w:rFonts w:ascii="Times New Roman" w:hAnsi="Times New Roman" w:cs="Times New Roman"/>
          <w:bCs/>
          <w:sz w:val="28"/>
          <w:szCs w:val="28"/>
        </w:rPr>
        <w:t xml:space="preserve"> распределения между субъектами Российской Федерации субвенций из федерального бюджета на осуществление полномочий по первичному воинскому учету на территориях, где отсутствуют военные комиссариаты, утвержденной Постановлением Правительства Российской Федерации 29 апреля 2006 года N 258 "О субвенциях на осуществление полномочий по первичному воинскому учету на территориях, где отсутствуют военные комиссариаты", размер субвенции, предоставляемой муниципальному образованию (V </w:t>
      </w:r>
      <w:proofErr w:type="spellStart"/>
      <w:r w:rsidRPr="00986C6D">
        <w:rPr>
          <w:rFonts w:ascii="Times New Roman" w:hAnsi="Times New Roman" w:cs="Times New Roman"/>
          <w:bCs/>
          <w:sz w:val="28"/>
          <w:szCs w:val="28"/>
        </w:rPr>
        <w:t>субi</w:t>
      </w:r>
      <w:proofErr w:type="spellEnd"/>
      <w:r w:rsidRPr="00986C6D">
        <w:rPr>
          <w:rFonts w:ascii="Times New Roman" w:hAnsi="Times New Roman" w:cs="Times New Roman"/>
          <w:bCs/>
          <w:sz w:val="28"/>
          <w:szCs w:val="28"/>
        </w:rPr>
        <w:t>), определяется по следующей формуле:</w:t>
      </w:r>
    </w:p>
    <w:p w:rsidR="00986C6D" w:rsidRPr="00986C6D" w:rsidRDefault="00986C6D" w:rsidP="00986C6D">
      <w:pPr>
        <w:autoSpaceDE w:val="0"/>
        <w:autoSpaceDN w:val="0"/>
        <w:adjustRightInd w:val="0"/>
        <w:spacing w:after="0" w:line="240" w:lineRule="auto"/>
        <w:jc w:val="both"/>
        <w:rPr>
          <w:rFonts w:ascii="Times New Roman" w:hAnsi="Times New Roman" w:cs="Times New Roman"/>
          <w:bCs/>
          <w:sz w:val="28"/>
          <w:szCs w:val="28"/>
        </w:rPr>
      </w:pPr>
    </w:p>
    <w:p w:rsidR="00986C6D" w:rsidRPr="00986C6D" w:rsidRDefault="00986C6D" w:rsidP="00986C6D">
      <w:pPr>
        <w:autoSpaceDE w:val="0"/>
        <w:autoSpaceDN w:val="0"/>
        <w:adjustRightInd w:val="0"/>
        <w:spacing w:after="0" w:line="240" w:lineRule="auto"/>
        <w:ind w:firstLine="540"/>
        <w:jc w:val="both"/>
        <w:rPr>
          <w:rFonts w:ascii="Times New Roman" w:hAnsi="Times New Roman" w:cs="Times New Roman"/>
          <w:bCs/>
          <w:sz w:val="28"/>
          <w:szCs w:val="28"/>
        </w:rPr>
      </w:pPr>
      <w:r w:rsidRPr="00986C6D">
        <w:rPr>
          <w:rFonts w:ascii="Times New Roman" w:hAnsi="Times New Roman" w:cs="Times New Roman"/>
          <w:bCs/>
          <w:sz w:val="28"/>
          <w:szCs w:val="28"/>
        </w:rPr>
        <w:t xml:space="preserve">V </w:t>
      </w:r>
      <w:proofErr w:type="spellStart"/>
      <w:r w:rsidRPr="00986C6D">
        <w:rPr>
          <w:rFonts w:ascii="Times New Roman" w:hAnsi="Times New Roman" w:cs="Times New Roman"/>
          <w:bCs/>
          <w:sz w:val="28"/>
          <w:szCs w:val="28"/>
        </w:rPr>
        <w:t>субi</w:t>
      </w:r>
      <w:proofErr w:type="spellEnd"/>
      <w:r w:rsidRPr="00986C6D">
        <w:rPr>
          <w:rFonts w:ascii="Times New Roman" w:hAnsi="Times New Roman" w:cs="Times New Roman"/>
          <w:bCs/>
          <w:sz w:val="28"/>
          <w:szCs w:val="28"/>
        </w:rPr>
        <w:t xml:space="preserve"> = (N </w:t>
      </w:r>
      <w:proofErr w:type="spellStart"/>
      <w:r w:rsidRPr="00986C6D">
        <w:rPr>
          <w:rFonts w:ascii="Times New Roman" w:hAnsi="Times New Roman" w:cs="Times New Roman"/>
          <w:bCs/>
          <w:sz w:val="28"/>
          <w:szCs w:val="28"/>
        </w:rPr>
        <w:t>освобi</w:t>
      </w:r>
      <w:proofErr w:type="spellEnd"/>
      <w:r w:rsidRPr="00986C6D">
        <w:rPr>
          <w:rFonts w:ascii="Times New Roman" w:hAnsi="Times New Roman" w:cs="Times New Roman"/>
          <w:bCs/>
          <w:sz w:val="28"/>
          <w:szCs w:val="28"/>
        </w:rPr>
        <w:t xml:space="preserve"> + N </w:t>
      </w:r>
      <w:proofErr w:type="spellStart"/>
      <w:r w:rsidRPr="00986C6D">
        <w:rPr>
          <w:rFonts w:ascii="Times New Roman" w:hAnsi="Times New Roman" w:cs="Times New Roman"/>
          <w:bCs/>
          <w:sz w:val="28"/>
          <w:szCs w:val="28"/>
        </w:rPr>
        <w:t>совмi</w:t>
      </w:r>
      <w:proofErr w:type="spellEnd"/>
      <w:r w:rsidRPr="00986C6D">
        <w:rPr>
          <w:rFonts w:ascii="Times New Roman" w:hAnsi="Times New Roman" w:cs="Times New Roman"/>
          <w:bCs/>
          <w:sz w:val="28"/>
          <w:szCs w:val="28"/>
        </w:rPr>
        <w:t xml:space="preserve"> x </w:t>
      </w:r>
      <w:proofErr w:type="spellStart"/>
      <w:r w:rsidRPr="00986C6D">
        <w:rPr>
          <w:rFonts w:ascii="Times New Roman" w:hAnsi="Times New Roman" w:cs="Times New Roman"/>
          <w:bCs/>
          <w:sz w:val="28"/>
          <w:szCs w:val="28"/>
        </w:rPr>
        <w:t>Ki</w:t>
      </w:r>
      <w:proofErr w:type="spellEnd"/>
      <w:r w:rsidRPr="00986C6D">
        <w:rPr>
          <w:rFonts w:ascii="Times New Roman" w:hAnsi="Times New Roman" w:cs="Times New Roman"/>
          <w:bCs/>
          <w:sz w:val="28"/>
          <w:szCs w:val="28"/>
        </w:rPr>
        <w:t xml:space="preserve">) x </w:t>
      </w:r>
      <w:proofErr w:type="spellStart"/>
      <w:r w:rsidRPr="00986C6D">
        <w:rPr>
          <w:rFonts w:ascii="Times New Roman" w:hAnsi="Times New Roman" w:cs="Times New Roman"/>
          <w:bCs/>
          <w:sz w:val="28"/>
          <w:szCs w:val="28"/>
        </w:rPr>
        <w:t>Si</w:t>
      </w:r>
      <w:proofErr w:type="spellEnd"/>
      <w:r w:rsidRPr="00986C6D">
        <w:rPr>
          <w:rFonts w:ascii="Times New Roman" w:hAnsi="Times New Roman" w:cs="Times New Roman"/>
          <w:bCs/>
          <w:sz w:val="28"/>
          <w:szCs w:val="28"/>
        </w:rPr>
        <w:t xml:space="preserve"> + </w:t>
      </w:r>
      <w:proofErr w:type="spellStart"/>
      <w:r w:rsidRPr="00986C6D">
        <w:rPr>
          <w:rFonts w:ascii="Times New Roman" w:hAnsi="Times New Roman" w:cs="Times New Roman"/>
          <w:bCs/>
          <w:sz w:val="28"/>
          <w:szCs w:val="28"/>
        </w:rPr>
        <w:t>Nосвобi</w:t>
      </w:r>
      <w:proofErr w:type="spellEnd"/>
      <w:r w:rsidRPr="00986C6D">
        <w:rPr>
          <w:rFonts w:ascii="Times New Roman" w:hAnsi="Times New Roman" w:cs="Times New Roman"/>
          <w:bCs/>
          <w:sz w:val="28"/>
          <w:szCs w:val="28"/>
        </w:rPr>
        <w:t xml:space="preserve"> x </w:t>
      </w:r>
      <w:proofErr w:type="spellStart"/>
      <w:r w:rsidRPr="00986C6D">
        <w:rPr>
          <w:rFonts w:ascii="Times New Roman" w:hAnsi="Times New Roman" w:cs="Times New Roman"/>
          <w:bCs/>
          <w:sz w:val="28"/>
          <w:szCs w:val="28"/>
        </w:rPr>
        <w:t>Sдко</w:t>
      </w:r>
      <w:proofErr w:type="spellEnd"/>
      <w:r w:rsidRPr="00986C6D">
        <w:rPr>
          <w:rFonts w:ascii="Times New Roman" w:hAnsi="Times New Roman" w:cs="Times New Roman"/>
          <w:bCs/>
          <w:sz w:val="28"/>
          <w:szCs w:val="28"/>
        </w:rPr>
        <w:t>,</w:t>
      </w:r>
    </w:p>
    <w:p w:rsidR="00986C6D" w:rsidRPr="00986C6D" w:rsidRDefault="00986C6D" w:rsidP="00986C6D">
      <w:pPr>
        <w:autoSpaceDE w:val="0"/>
        <w:autoSpaceDN w:val="0"/>
        <w:adjustRightInd w:val="0"/>
        <w:spacing w:after="0" w:line="240" w:lineRule="auto"/>
        <w:jc w:val="both"/>
        <w:rPr>
          <w:rFonts w:ascii="Times New Roman" w:hAnsi="Times New Roman" w:cs="Times New Roman"/>
          <w:bCs/>
          <w:sz w:val="28"/>
          <w:szCs w:val="28"/>
        </w:rPr>
      </w:pPr>
    </w:p>
    <w:p w:rsidR="00986C6D" w:rsidRPr="00986C6D" w:rsidRDefault="00986C6D" w:rsidP="00986C6D">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r w:rsidRPr="00986C6D">
        <w:rPr>
          <w:rFonts w:ascii="Times New Roman" w:hAnsi="Times New Roman" w:cs="Times New Roman"/>
          <w:bCs/>
          <w:sz w:val="28"/>
          <w:szCs w:val="28"/>
        </w:rPr>
        <w:t>Ki</w:t>
      </w:r>
      <w:proofErr w:type="spellEnd"/>
      <w:r w:rsidRPr="00986C6D">
        <w:rPr>
          <w:rFonts w:ascii="Times New Roman" w:hAnsi="Times New Roman" w:cs="Times New Roman"/>
          <w:bCs/>
          <w:sz w:val="28"/>
          <w:szCs w:val="28"/>
        </w:rPr>
        <w:t xml:space="preserve"> = T </w:t>
      </w:r>
      <w:proofErr w:type="spellStart"/>
      <w:r w:rsidRPr="00986C6D">
        <w:rPr>
          <w:rFonts w:ascii="Times New Roman" w:hAnsi="Times New Roman" w:cs="Times New Roman"/>
          <w:bCs/>
          <w:sz w:val="28"/>
          <w:szCs w:val="28"/>
        </w:rPr>
        <w:t>совмi</w:t>
      </w:r>
      <w:proofErr w:type="spellEnd"/>
      <w:r w:rsidRPr="00986C6D">
        <w:rPr>
          <w:rFonts w:ascii="Times New Roman" w:hAnsi="Times New Roman" w:cs="Times New Roman"/>
          <w:bCs/>
          <w:sz w:val="28"/>
          <w:szCs w:val="28"/>
        </w:rPr>
        <w:t xml:space="preserve"> / Т </w:t>
      </w:r>
      <w:proofErr w:type="spellStart"/>
      <w:r w:rsidRPr="00986C6D">
        <w:rPr>
          <w:rFonts w:ascii="Times New Roman" w:hAnsi="Times New Roman" w:cs="Times New Roman"/>
          <w:bCs/>
          <w:sz w:val="28"/>
          <w:szCs w:val="28"/>
        </w:rPr>
        <w:t>освоб</w:t>
      </w:r>
      <w:proofErr w:type="spellEnd"/>
      <w:r w:rsidRPr="00986C6D">
        <w:rPr>
          <w:rFonts w:ascii="Times New Roman" w:hAnsi="Times New Roman" w:cs="Times New Roman"/>
          <w:bCs/>
          <w:sz w:val="28"/>
          <w:szCs w:val="28"/>
        </w:rPr>
        <w:t>, где:</w:t>
      </w:r>
    </w:p>
    <w:p w:rsidR="00986C6D" w:rsidRPr="00986C6D" w:rsidRDefault="00986C6D" w:rsidP="00986C6D">
      <w:pPr>
        <w:autoSpaceDE w:val="0"/>
        <w:autoSpaceDN w:val="0"/>
        <w:adjustRightInd w:val="0"/>
        <w:spacing w:after="0" w:line="240" w:lineRule="auto"/>
        <w:jc w:val="both"/>
        <w:rPr>
          <w:rFonts w:ascii="Times New Roman" w:hAnsi="Times New Roman" w:cs="Times New Roman"/>
          <w:bCs/>
          <w:sz w:val="28"/>
          <w:szCs w:val="28"/>
        </w:rPr>
      </w:pPr>
    </w:p>
    <w:p w:rsidR="00986C6D" w:rsidRPr="00986C6D" w:rsidRDefault="00986C6D" w:rsidP="00986C6D">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r w:rsidRPr="00986C6D">
        <w:rPr>
          <w:rFonts w:ascii="Times New Roman" w:hAnsi="Times New Roman" w:cs="Times New Roman"/>
          <w:bCs/>
          <w:sz w:val="28"/>
          <w:szCs w:val="28"/>
        </w:rPr>
        <w:t>Ki</w:t>
      </w:r>
      <w:proofErr w:type="spellEnd"/>
      <w:r w:rsidRPr="00986C6D">
        <w:rPr>
          <w:rFonts w:ascii="Times New Roman" w:hAnsi="Times New Roman" w:cs="Times New Roman"/>
          <w:bCs/>
          <w:sz w:val="28"/>
          <w:szCs w:val="28"/>
        </w:rPr>
        <w:t xml:space="preserve"> - коэффициент рабочего времени;</w:t>
      </w:r>
    </w:p>
    <w:p w:rsidR="00986C6D" w:rsidRPr="00986C6D" w:rsidRDefault="00986C6D" w:rsidP="00986C6D">
      <w:pPr>
        <w:autoSpaceDE w:val="0"/>
        <w:autoSpaceDN w:val="0"/>
        <w:adjustRightInd w:val="0"/>
        <w:spacing w:before="280" w:after="0" w:line="240" w:lineRule="auto"/>
        <w:ind w:firstLine="540"/>
        <w:jc w:val="both"/>
        <w:rPr>
          <w:rFonts w:ascii="Times New Roman" w:hAnsi="Times New Roman" w:cs="Times New Roman"/>
          <w:bCs/>
          <w:sz w:val="28"/>
          <w:szCs w:val="28"/>
        </w:rPr>
      </w:pPr>
      <w:r w:rsidRPr="00986C6D">
        <w:rPr>
          <w:rFonts w:ascii="Times New Roman" w:hAnsi="Times New Roman" w:cs="Times New Roman"/>
          <w:bCs/>
          <w:sz w:val="28"/>
          <w:szCs w:val="28"/>
        </w:rPr>
        <w:t xml:space="preserve">Т </w:t>
      </w:r>
      <w:proofErr w:type="spellStart"/>
      <w:r w:rsidRPr="00986C6D">
        <w:rPr>
          <w:rFonts w:ascii="Times New Roman" w:hAnsi="Times New Roman" w:cs="Times New Roman"/>
          <w:bCs/>
          <w:sz w:val="28"/>
          <w:szCs w:val="28"/>
        </w:rPr>
        <w:t>совмi</w:t>
      </w:r>
      <w:proofErr w:type="spellEnd"/>
      <w:r w:rsidRPr="00986C6D">
        <w:rPr>
          <w:rFonts w:ascii="Times New Roman" w:hAnsi="Times New Roman" w:cs="Times New Roman"/>
          <w:bCs/>
          <w:sz w:val="28"/>
          <w:szCs w:val="28"/>
        </w:rPr>
        <w:t xml:space="preserve"> - количество часов рабочего времени в год, рассчитанное в среднем на одного работника, осуществляющего работу по воинскому учету в органе местного самоуправления по совместительству в i-том муниципальном образовании;</w:t>
      </w:r>
    </w:p>
    <w:p w:rsidR="00986C6D" w:rsidRPr="00986C6D" w:rsidRDefault="00986C6D" w:rsidP="00986C6D">
      <w:pPr>
        <w:autoSpaceDE w:val="0"/>
        <w:autoSpaceDN w:val="0"/>
        <w:adjustRightInd w:val="0"/>
        <w:spacing w:before="280" w:after="0" w:line="240" w:lineRule="auto"/>
        <w:ind w:firstLine="540"/>
        <w:jc w:val="both"/>
        <w:rPr>
          <w:rFonts w:ascii="Times New Roman" w:hAnsi="Times New Roman" w:cs="Times New Roman"/>
          <w:bCs/>
          <w:sz w:val="28"/>
          <w:szCs w:val="28"/>
        </w:rPr>
      </w:pPr>
      <w:r w:rsidRPr="00986C6D">
        <w:rPr>
          <w:rFonts w:ascii="Times New Roman" w:hAnsi="Times New Roman" w:cs="Times New Roman"/>
          <w:bCs/>
          <w:sz w:val="28"/>
          <w:szCs w:val="28"/>
        </w:rPr>
        <w:t xml:space="preserve">Т </w:t>
      </w:r>
      <w:proofErr w:type="spellStart"/>
      <w:r w:rsidRPr="00986C6D">
        <w:rPr>
          <w:rFonts w:ascii="Times New Roman" w:hAnsi="Times New Roman" w:cs="Times New Roman"/>
          <w:bCs/>
          <w:sz w:val="28"/>
          <w:szCs w:val="28"/>
        </w:rPr>
        <w:t>освоб</w:t>
      </w:r>
      <w:proofErr w:type="spellEnd"/>
      <w:r w:rsidRPr="00986C6D">
        <w:rPr>
          <w:rFonts w:ascii="Times New Roman" w:hAnsi="Times New Roman" w:cs="Times New Roman"/>
          <w:bCs/>
          <w:sz w:val="28"/>
          <w:szCs w:val="28"/>
        </w:rPr>
        <w:t xml:space="preserve"> - количество часов рабочего времени в год, рассчитанное на одного военно-учетного работника исходя из норм, установленных Трудовым </w:t>
      </w:r>
      <w:hyperlink r:id="rId8" w:history="1">
        <w:r w:rsidRPr="00986C6D">
          <w:rPr>
            <w:rFonts w:ascii="Times New Roman" w:hAnsi="Times New Roman" w:cs="Times New Roman"/>
            <w:bCs/>
            <w:sz w:val="28"/>
            <w:szCs w:val="28"/>
          </w:rPr>
          <w:t>кодексом</w:t>
        </w:r>
      </w:hyperlink>
      <w:r w:rsidRPr="00986C6D">
        <w:rPr>
          <w:rFonts w:ascii="Times New Roman" w:hAnsi="Times New Roman" w:cs="Times New Roman"/>
          <w:bCs/>
          <w:sz w:val="28"/>
          <w:szCs w:val="28"/>
        </w:rPr>
        <w:t xml:space="preserve"> Российской Федерации;</w:t>
      </w:r>
    </w:p>
    <w:p w:rsidR="00986C6D" w:rsidRPr="00986C6D" w:rsidRDefault="00986C6D" w:rsidP="00986C6D">
      <w:pPr>
        <w:autoSpaceDE w:val="0"/>
        <w:autoSpaceDN w:val="0"/>
        <w:adjustRightInd w:val="0"/>
        <w:spacing w:before="280" w:after="0" w:line="240" w:lineRule="auto"/>
        <w:ind w:firstLine="540"/>
        <w:jc w:val="both"/>
        <w:rPr>
          <w:rFonts w:ascii="Times New Roman" w:hAnsi="Times New Roman" w:cs="Times New Roman"/>
          <w:bCs/>
          <w:sz w:val="28"/>
          <w:szCs w:val="28"/>
        </w:rPr>
      </w:pPr>
      <w:r w:rsidRPr="00986C6D">
        <w:rPr>
          <w:rFonts w:ascii="Times New Roman" w:hAnsi="Times New Roman" w:cs="Times New Roman"/>
          <w:bCs/>
          <w:sz w:val="28"/>
          <w:szCs w:val="28"/>
        </w:rPr>
        <w:t xml:space="preserve">N </w:t>
      </w:r>
      <w:proofErr w:type="spellStart"/>
      <w:r w:rsidRPr="00986C6D">
        <w:rPr>
          <w:rFonts w:ascii="Times New Roman" w:hAnsi="Times New Roman" w:cs="Times New Roman"/>
          <w:bCs/>
          <w:sz w:val="28"/>
          <w:szCs w:val="28"/>
        </w:rPr>
        <w:t>освобi</w:t>
      </w:r>
      <w:proofErr w:type="spellEnd"/>
      <w:r w:rsidRPr="00986C6D">
        <w:rPr>
          <w:rFonts w:ascii="Times New Roman" w:hAnsi="Times New Roman" w:cs="Times New Roman"/>
          <w:bCs/>
          <w:sz w:val="28"/>
          <w:szCs w:val="28"/>
        </w:rPr>
        <w:t xml:space="preserve"> - количество военно-учетных работников в i-том органе местного самоуправления;</w:t>
      </w:r>
    </w:p>
    <w:p w:rsidR="00986C6D" w:rsidRPr="00986C6D" w:rsidRDefault="00986C6D" w:rsidP="00986C6D">
      <w:pPr>
        <w:autoSpaceDE w:val="0"/>
        <w:autoSpaceDN w:val="0"/>
        <w:adjustRightInd w:val="0"/>
        <w:spacing w:before="280" w:after="0" w:line="240" w:lineRule="auto"/>
        <w:ind w:firstLine="540"/>
        <w:jc w:val="both"/>
        <w:rPr>
          <w:rFonts w:ascii="Times New Roman" w:hAnsi="Times New Roman" w:cs="Times New Roman"/>
          <w:bCs/>
          <w:sz w:val="28"/>
          <w:szCs w:val="28"/>
        </w:rPr>
      </w:pPr>
      <w:r w:rsidRPr="00986C6D">
        <w:rPr>
          <w:rFonts w:ascii="Times New Roman" w:hAnsi="Times New Roman" w:cs="Times New Roman"/>
          <w:bCs/>
          <w:sz w:val="28"/>
          <w:szCs w:val="28"/>
        </w:rPr>
        <w:t xml:space="preserve">N </w:t>
      </w:r>
      <w:proofErr w:type="spellStart"/>
      <w:r w:rsidRPr="00986C6D">
        <w:rPr>
          <w:rFonts w:ascii="Times New Roman" w:hAnsi="Times New Roman" w:cs="Times New Roman"/>
          <w:bCs/>
          <w:sz w:val="28"/>
          <w:szCs w:val="28"/>
        </w:rPr>
        <w:t>совмi</w:t>
      </w:r>
      <w:proofErr w:type="spellEnd"/>
      <w:r w:rsidRPr="00986C6D">
        <w:rPr>
          <w:rFonts w:ascii="Times New Roman" w:hAnsi="Times New Roman" w:cs="Times New Roman"/>
          <w:bCs/>
          <w:sz w:val="28"/>
          <w:szCs w:val="28"/>
        </w:rPr>
        <w:t xml:space="preserve"> - количество работников, осуществляющих работу по воинскому учету в i-том органе местного самоуправления по совместительству;</w:t>
      </w:r>
    </w:p>
    <w:p w:rsidR="00986C6D" w:rsidRPr="00986C6D" w:rsidRDefault="00986C6D" w:rsidP="00986C6D">
      <w:pPr>
        <w:widowControl w:val="0"/>
        <w:autoSpaceDE w:val="0"/>
        <w:autoSpaceDN w:val="0"/>
        <w:adjustRightInd w:val="0"/>
        <w:spacing w:before="280" w:after="0" w:line="240" w:lineRule="auto"/>
        <w:ind w:firstLine="539"/>
        <w:jc w:val="both"/>
        <w:rPr>
          <w:rFonts w:ascii="Times New Roman" w:hAnsi="Times New Roman" w:cs="Times New Roman"/>
          <w:bCs/>
          <w:sz w:val="28"/>
          <w:szCs w:val="28"/>
        </w:rPr>
      </w:pPr>
      <w:proofErr w:type="spellStart"/>
      <w:r w:rsidRPr="00986C6D">
        <w:rPr>
          <w:rFonts w:ascii="Times New Roman" w:hAnsi="Times New Roman" w:cs="Times New Roman"/>
          <w:bCs/>
          <w:sz w:val="28"/>
          <w:szCs w:val="28"/>
        </w:rPr>
        <w:t>Si</w:t>
      </w:r>
      <w:proofErr w:type="spellEnd"/>
      <w:r w:rsidRPr="00986C6D">
        <w:rPr>
          <w:rFonts w:ascii="Times New Roman" w:hAnsi="Times New Roman" w:cs="Times New Roman"/>
          <w:bCs/>
          <w:sz w:val="28"/>
          <w:szCs w:val="28"/>
        </w:rPr>
        <w:t xml:space="preserve"> - затраты на содержание одного военно-учетного работника i-того органа местного самоуправления;</w:t>
      </w:r>
    </w:p>
    <w:p w:rsidR="00986C6D" w:rsidRPr="00986C6D" w:rsidRDefault="00986C6D" w:rsidP="00986C6D">
      <w:pPr>
        <w:widowControl w:val="0"/>
        <w:autoSpaceDE w:val="0"/>
        <w:autoSpaceDN w:val="0"/>
        <w:adjustRightInd w:val="0"/>
        <w:spacing w:before="280" w:after="0" w:line="240" w:lineRule="auto"/>
        <w:ind w:firstLine="539"/>
        <w:jc w:val="both"/>
        <w:rPr>
          <w:rFonts w:ascii="Times New Roman" w:hAnsi="Times New Roman" w:cs="Times New Roman"/>
          <w:bCs/>
          <w:sz w:val="28"/>
          <w:szCs w:val="28"/>
        </w:rPr>
      </w:pPr>
      <w:proofErr w:type="spellStart"/>
      <w:r w:rsidRPr="00986C6D">
        <w:rPr>
          <w:rFonts w:ascii="Times New Roman" w:hAnsi="Times New Roman" w:cs="Times New Roman"/>
          <w:bCs/>
          <w:sz w:val="28"/>
          <w:szCs w:val="28"/>
        </w:rPr>
        <w:t>Sдко</w:t>
      </w:r>
      <w:proofErr w:type="spellEnd"/>
      <w:r w:rsidRPr="00986C6D">
        <w:rPr>
          <w:rFonts w:ascii="Times New Roman" w:hAnsi="Times New Roman" w:cs="Times New Roman"/>
          <w:bCs/>
          <w:sz w:val="28"/>
          <w:szCs w:val="28"/>
        </w:rPr>
        <w:t xml:space="preserve"> - расходы, связанные с выплатой денежной компенсации военно-учетному работнику, проживающему в районах Крайнего Севера и приравненных к ним местностях, в размере стоимости проезда и провоза багажа в пределах территории Российской Федерации к месту использования отпуска и обратно;</w:t>
      </w:r>
    </w:p>
    <w:p w:rsidR="00986C6D" w:rsidRPr="00986C6D" w:rsidRDefault="00986C6D" w:rsidP="00986C6D">
      <w:pPr>
        <w:autoSpaceDE w:val="0"/>
        <w:autoSpaceDN w:val="0"/>
        <w:adjustRightInd w:val="0"/>
        <w:spacing w:before="280" w:after="0" w:line="240" w:lineRule="auto"/>
        <w:ind w:firstLine="540"/>
        <w:jc w:val="both"/>
        <w:rPr>
          <w:rFonts w:ascii="Times New Roman" w:hAnsi="Times New Roman" w:cs="Times New Roman"/>
          <w:bCs/>
          <w:sz w:val="28"/>
          <w:szCs w:val="28"/>
        </w:rPr>
      </w:pPr>
      <w:r w:rsidRPr="00986C6D">
        <w:rPr>
          <w:rFonts w:ascii="Times New Roman" w:hAnsi="Times New Roman" w:cs="Times New Roman"/>
          <w:bCs/>
          <w:sz w:val="28"/>
          <w:szCs w:val="28"/>
        </w:rPr>
        <w:t>4) общий объем субвенции (</w:t>
      </w:r>
      <w:proofErr w:type="spellStart"/>
      <w:r w:rsidRPr="00986C6D">
        <w:rPr>
          <w:rFonts w:ascii="Times New Roman" w:hAnsi="Times New Roman" w:cs="Times New Roman"/>
          <w:bCs/>
          <w:sz w:val="28"/>
          <w:szCs w:val="28"/>
        </w:rPr>
        <w:t>Vsum</w:t>
      </w:r>
      <w:proofErr w:type="spellEnd"/>
      <w:r w:rsidRPr="00986C6D">
        <w:rPr>
          <w:rFonts w:ascii="Times New Roman" w:hAnsi="Times New Roman" w:cs="Times New Roman"/>
          <w:bCs/>
          <w:sz w:val="28"/>
          <w:szCs w:val="28"/>
        </w:rPr>
        <w:t xml:space="preserve">. </w:t>
      </w:r>
      <w:proofErr w:type="spellStart"/>
      <w:r w:rsidRPr="00986C6D">
        <w:rPr>
          <w:rFonts w:ascii="Times New Roman" w:hAnsi="Times New Roman" w:cs="Times New Roman"/>
          <w:bCs/>
          <w:sz w:val="28"/>
          <w:szCs w:val="28"/>
        </w:rPr>
        <w:t>суб</w:t>
      </w:r>
      <w:proofErr w:type="spellEnd"/>
      <w:r w:rsidRPr="00986C6D">
        <w:rPr>
          <w:rFonts w:ascii="Times New Roman" w:hAnsi="Times New Roman" w:cs="Times New Roman"/>
          <w:bCs/>
          <w:sz w:val="28"/>
          <w:szCs w:val="28"/>
        </w:rPr>
        <w:t>), предоставляемой муниципальным образованиям, рассчитывается путем суммирования размеров субвенции, исчисленной для каждого муниципального образования по следующей формуле:</w:t>
      </w:r>
    </w:p>
    <w:p w:rsidR="00986C6D" w:rsidRPr="00986C6D" w:rsidRDefault="00986C6D" w:rsidP="00986C6D">
      <w:pPr>
        <w:autoSpaceDE w:val="0"/>
        <w:autoSpaceDN w:val="0"/>
        <w:adjustRightInd w:val="0"/>
        <w:spacing w:after="0" w:line="240" w:lineRule="auto"/>
        <w:jc w:val="both"/>
        <w:rPr>
          <w:rFonts w:ascii="Times New Roman" w:hAnsi="Times New Roman" w:cs="Times New Roman"/>
          <w:bCs/>
          <w:sz w:val="28"/>
          <w:szCs w:val="28"/>
        </w:rPr>
      </w:pPr>
    </w:p>
    <w:p w:rsidR="00986C6D" w:rsidRPr="00986C6D" w:rsidRDefault="00986C6D" w:rsidP="00986C6D">
      <w:pPr>
        <w:autoSpaceDE w:val="0"/>
        <w:autoSpaceDN w:val="0"/>
        <w:adjustRightInd w:val="0"/>
        <w:spacing w:after="0" w:line="240" w:lineRule="auto"/>
        <w:ind w:firstLine="540"/>
        <w:jc w:val="both"/>
        <w:rPr>
          <w:rFonts w:ascii="Times New Roman" w:hAnsi="Times New Roman" w:cs="Times New Roman"/>
          <w:bCs/>
          <w:sz w:val="28"/>
          <w:szCs w:val="28"/>
        </w:rPr>
      </w:pPr>
      <w:r w:rsidRPr="00986C6D">
        <w:rPr>
          <w:rFonts w:ascii="Times New Roman" w:hAnsi="Times New Roman" w:cs="Times New Roman"/>
          <w:bCs/>
          <w:noProof/>
          <w:position w:val="-26"/>
          <w:sz w:val="28"/>
          <w:szCs w:val="28"/>
          <w:lang w:eastAsia="ru-RU"/>
        </w:rPr>
        <w:drawing>
          <wp:inline distT="0" distB="0" distL="0" distR="0">
            <wp:extent cx="5270500" cy="523875"/>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0500" cy="523875"/>
                    </a:xfrm>
                    <a:prstGeom prst="rect">
                      <a:avLst/>
                    </a:prstGeom>
                    <a:noFill/>
                    <a:ln>
                      <a:noFill/>
                    </a:ln>
                  </pic:spPr>
                </pic:pic>
              </a:graphicData>
            </a:graphic>
          </wp:inline>
        </w:drawing>
      </w:r>
    </w:p>
    <w:p w:rsidR="00986C6D" w:rsidRPr="00986C6D" w:rsidRDefault="00986C6D" w:rsidP="00986C6D">
      <w:pPr>
        <w:autoSpaceDE w:val="0"/>
        <w:autoSpaceDN w:val="0"/>
        <w:adjustRightInd w:val="0"/>
        <w:spacing w:after="0" w:line="240" w:lineRule="auto"/>
        <w:jc w:val="both"/>
        <w:rPr>
          <w:rFonts w:ascii="Times New Roman" w:hAnsi="Times New Roman" w:cs="Times New Roman"/>
          <w:bCs/>
          <w:sz w:val="28"/>
          <w:szCs w:val="28"/>
        </w:rPr>
      </w:pPr>
    </w:p>
    <w:p w:rsidR="00986C6D" w:rsidRPr="00986C6D" w:rsidRDefault="00986C6D" w:rsidP="00986C6D">
      <w:pPr>
        <w:autoSpaceDE w:val="0"/>
        <w:autoSpaceDN w:val="0"/>
        <w:adjustRightInd w:val="0"/>
        <w:spacing w:after="0" w:line="240" w:lineRule="auto"/>
        <w:ind w:firstLine="540"/>
        <w:jc w:val="both"/>
        <w:rPr>
          <w:rFonts w:ascii="Times New Roman" w:hAnsi="Times New Roman" w:cs="Times New Roman"/>
          <w:bCs/>
          <w:sz w:val="28"/>
          <w:szCs w:val="28"/>
        </w:rPr>
      </w:pPr>
      <w:r w:rsidRPr="00986C6D">
        <w:rPr>
          <w:rFonts w:ascii="Times New Roman" w:hAnsi="Times New Roman" w:cs="Times New Roman"/>
          <w:bCs/>
          <w:sz w:val="28"/>
          <w:szCs w:val="28"/>
        </w:rPr>
        <w:t>n - количество муниципальных образований, имеющих территории, где отсутствуют военные комиссариаты;</w:t>
      </w:r>
    </w:p>
    <w:p w:rsidR="00986C6D" w:rsidRPr="00986C6D" w:rsidRDefault="00986C6D" w:rsidP="00986C6D">
      <w:pPr>
        <w:autoSpaceDE w:val="0"/>
        <w:autoSpaceDN w:val="0"/>
        <w:adjustRightInd w:val="0"/>
        <w:spacing w:before="280" w:after="0" w:line="240" w:lineRule="auto"/>
        <w:ind w:firstLine="540"/>
        <w:jc w:val="both"/>
        <w:rPr>
          <w:rFonts w:ascii="Times New Roman" w:hAnsi="Times New Roman" w:cs="Times New Roman"/>
          <w:bCs/>
          <w:sz w:val="28"/>
          <w:szCs w:val="28"/>
        </w:rPr>
      </w:pPr>
      <w:r w:rsidRPr="00986C6D">
        <w:rPr>
          <w:rFonts w:ascii="Times New Roman" w:hAnsi="Times New Roman" w:cs="Times New Roman"/>
          <w:bCs/>
          <w:sz w:val="28"/>
          <w:szCs w:val="28"/>
        </w:rPr>
        <w:t xml:space="preserve">V </w:t>
      </w:r>
      <w:proofErr w:type="spellStart"/>
      <w:r w:rsidRPr="00986C6D">
        <w:rPr>
          <w:rFonts w:ascii="Times New Roman" w:hAnsi="Times New Roman" w:cs="Times New Roman"/>
          <w:bCs/>
          <w:sz w:val="28"/>
          <w:szCs w:val="28"/>
        </w:rPr>
        <w:t>субi</w:t>
      </w:r>
      <w:proofErr w:type="spellEnd"/>
      <w:r w:rsidRPr="00986C6D">
        <w:rPr>
          <w:rFonts w:ascii="Times New Roman" w:hAnsi="Times New Roman" w:cs="Times New Roman"/>
          <w:bCs/>
          <w:sz w:val="28"/>
          <w:szCs w:val="28"/>
        </w:rPr>
        <w:t xml:space="preserve"> - размер субвенции, исчисленный i-тому муниципальному образованию.</w:t>
      </w:r>
    </w:p>
    <w:p w:rsidR="00986C6D" w:rsidRPr="00986C6D" w:rsidRDefault="00986C6D" w:rsidP="00986C6D">
      <w:pPr>
        <w:autoSpaceDE w:val="0"/>
        <w:autoSpaceDN w:val="0"/>
        <w:adjustRightInd w:val="0"/>
        <w:spacing w:before="280" w:after="0" w:line="240" w:lineRule="auto"/>
        <w:ind w:firstLine="540"/>
        <w:jc w:val="both"/>
        <w:rPr>
          <w:rFonts w:ascii="Times New Roman" w:hAnsi="Times New Roman" w:cs="Times New Roman"/>
          <w:bCs/>
          <w:sz w:val="28"/>
          <w:szCs w:val="28"/>
        </w:rPr>
      </w:pPr>
      <w:r w:rsidRPr="00986C6D">
        <w:rPr>
          <w:rFonts w:ascii="Times New Roman" w:hAnsi="Times New Roman" w:cs="Times New Roman"/>
          <w:bCs/>
          <w:sz w:val="28"/>
          <w:szCs w:val="28"/>
        </w:rPr>
        <w:t>3. Показателем (критерием) распределения общего объема субвенций бюджетам сельских и городских поселений, муниципальных и городских округов является количество граждан, состоящих на первичном воинском учете в органах местного самоуправления сельских и городских поселений, муниципальных и городских округов по состоянию на 31 декабря предшествующего года.</w:t>
      </w:r>
    </w:p>
    <w:p w:rsidR="00645166" w:rsidRPr="00986C6D" w:rsidRDefault="00986C6D" w:rsidP="00986C6D">
      <w:pPr>
        <w:pStyle w:val="ConsPlusNormal"/>
        <w:ind w:firstLine="540"/>
        <w:jc w:val="both"/>
        <w:rPr>
          <w:rFonts w:ascii="Times New Roman" w:hAnsi="Times New Roman" w:cs="Times New Roman"/>
          <w:sz w:val="28"/>
          <w:szCs w:val="28"/>
        </w:rPr>
      </w:pPr>
      <w:bookmarkStart w:id="0" w:name="_GoBack"/>
      <w:bookmarkEnd w:id="0"/>
    </w:p>
    <w:sectPr w:rsidR="00645166" w:rsidRPr="00986C6D" w:rsidSect="005F3172">
      <w:headerReference w:type="default" r:id="rId10"/>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172" w:rsidRDefault="005F3172" w:rsidP="005F3172">
      <w:pPr>
        <w:spacing w:after="0" w:line="240" w:lineRule="auto"/>
      </w:pPr>
      <w:r>
        <w:separator/>
      </w:r>
    </w:p>
  </w:endnote>
  <w:endnote w:type="continuationSeparator" w:id="0">
    <w:p w:rsidR="005F3172" w:rsidRDefault="005F3172" w:rsidP="005F3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172" w:rsidRDefault="005F3172" w:rsidP="005F3172">
      <w:pPr>
        <w:spacing w:after="0" w:line="240" w:lineRule="auto"/>
      </w:pPr>
      <w:r>
        <w:separator/>
      </w:r>
    </w:p>
  </w:footnote>
  <w:footnote w:type="continuationSeparator" w:id="0">
    <w:p w:rsidR="005F3172" w:rsidRDefault="005F3172" w:rsidP="005F31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9906967"/>
      <w:docPartObj>
        <w:docPartGallery w:val="Page Numbers (Top of Page)"/>
        <w:docPartUnique/>
      </w:docPartObj>
    </w:sdtPr>
    <w:sdtEndPr/>
    <w:sdtContent>
      <w:p w:rsidR="005F3172" w:rsidRDefault="005F3172">
        <w:pPr>
          <w:pStyle w:val="a3"/>
          <w:jc w:val="right"/>
        </w:pPr>
        <w:r>
          <w:fldChar w:fldCharType="begin"/>
        </w:r>
        <w:r>
          <w:instrText>PAGE   \* MERGEFORMAT</w:instrText>
        </w:r>
        <w:r>
          <w:fldChar w:fldCharType="separate"/>
        </w:r>
        <w:r w:rsidR="00986C6D">
          <w:rPr>
            <w:noProof/>
          </w:rPr>
          <w:t>3</w:t>
        </w:r>
        <w:r>
          <w:fldChar w:fldCharType="end"/>
        </w:r>
      </w:p>
    </w:sdtContent>
  </w:sdt>
  <w:p w:rsidR="005F3172" w:rsidRDefault="005F317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394"/>
    <w:rsid w:val="005F3172"/>
    <w:rsid w:val="00830394"/>
    <w:rsid w:val="00984B7A"/>
    <w:rsid w:val="00986C6D"/>
    <w:rsid w:val="00BA4D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1F17BA"/>
  <w15:chartTrackingRefBased/>
  <w15:docId w15:val="{10D31239-EF69-46D9-96BA-2FEBBDBD4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3039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30394"/>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5F317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F3172"/>
  </w:style>
  <w:style w:type="paragraph" w:styleId="a5">
    <w:name w:val="footer"/>
    <w:basedOn w:val="a"/>
    <w:link w:val="a6"/>
    <w:uiPriority w:val="99"/>
    <w:unhideWhenUsed/>
    <w:rsid w:val="005F317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F31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A4A19D1B667B054137B7759FFF2BC7701F1270C85A000EF8478ADACD8A96DD5462209DB34D78553DF720B28C7ODaCA" TargetMode="External"/><Relationship Id="rId3" Type="http://schemas.openxmlformats.org/officeDocument/2006/relationships/webSettings" Target="webSettings.xml"/><Relationship Id="rId7" Type="http://schemas.openxmlformats.org/officeDocument/2006/relationships/hyperlink" Target="consultantplus://offline/ref=BA4A19D1B667B054137B7759FFF2BC7706FB2E0087A100EF8478ADACD8A96DD5542251D736D09A56D6675D79818BD89931F04A9E6A500299OBaC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A4A19D1B667B054137B7759FFF2BC7706FA270E82A100EF8478ADACD8A96DD5542251D736D09B53D8675D79818BD89931F04A9E6A500299OBaCA"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755</Words>
  <Characters>4308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APK</Company>
  <LinksUpToDate>false</LinksUpToDate>
  <CharactersWithSpaces>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Фещенко Римма Владимировна</dc:creator>
  <cp:keywords/>
  <dc:description/>
  <cp:lastModifiedBy>Трусенева Елена Анатольевна</cp:lastModifiedBy>
  <cp:revision>3</cp:revision>
  <dcterms:created xsi:type="dcterms:W3CDTF">2021-10-22T05:47:00Z</dcterms:created>
  <dcterms:modified xsi:type="dcterms:W3CDTF">2022-10-27T00:27:00Z</dcterms:modified>
</cp:coreProperties>
</file>